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81DB3B" w14:textId="16027090" w:rsidR="00E75177" w:rsidRDefault="00E75177" w:rsidP="00D15059">
      <w:pPr>
        <w:jc w:val="center"/>
        <w:rPr>
          <w:rFonts w:ascii="Arial Narrow" w:hAnsi="Arial Narrow" w:cs="Arial"/>
          <w:b/>
          <w:color w:val="4F4F4F"/>
          <w:sz w:val="28"/>
          <w:szCs w:val="28"/>
          <w:lang w:val="en-GB" w:eastAsia="fr-FR"/>
        </w:rPr>
      </w:pPr>
      <w:r w:rsidRPr="00C9461D">
        <w:rPr>
          <w:rFonts w:ascii="Arial" w:hAnsi="Arial"/>
          <w:b/>
          <w:noProof/>
          <w:color w:val="314586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E04D0CB" wp14:editId="76A512AF">
                <wp:simplePos x="0" y="0"/>
                <wp:positionH relativeFrom="page">
                  <wp:align>center</wp:align>
                </wp:positionH>
                <wp:positionV relativeFrom="paragraph">
                  <wp:posOffset>40640</wp:posOffset>
                </wp:positionV>
                <wp:extent cx="1400400" cy="298800"/>
                <wp:effectExtent l="0" t="0" r="0" b="0"/>
                <wp:wrapNone/>
                <wp:docPr id="22" name="ZoneTexte 21">
                  <a:extLst xmlns:a="http://schemas.openxmlformats.org/drawingml/2006/main">
                    <a:ext uri="{FF2B5EF4-FFF2-40B4-BE49-F238E27FC236}">
                      <a16:creationId xmlns:a16="http://schemas.microsoft.com/office/drawing/2014/main" id="{A8AA0333-6829-432F-96EC-9885473DA604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400" cy="2988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2A62E49" w14:textId="77777777" w:rsidR="00C6443A" w:rsidRDefault="00C6443A" w:rsidP="00C6443A">
                            <w:pPr>
                              <w:jc w:val="center"/>
                              <w:rPr>
                                <w:rFonts w:ascii="Century Gothic" w:hAnsi="Century Gothic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Century Gothic" w:hAnsi="Century Gothic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  <w:t>International Alliance for Biological Standardization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04D0CB" id="_x0000_t202" coordsize="21600,21600" o:spt="202" path="m,l,21600r21600,l21600,xe">
                <v:stroke joinstyle="miter"/>
                <v:path gradientshapeok="t" o:connecttype="rect"/>
              </v:shapetype>
              <v:shape id="ZoneTexte 21" o:spid="_x0000_s1026" type="#_x0000_t202" style="position:absolute;left:0;text-align:left;margin-left:0;margin-top:3.2pt;width:110.25pt;height:23.55pt;z-index:251687936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" filled="f" stroked="f">
                <v:textbox>
                  <w:txbxContent>
                    <w:p w14:paraId="72A62E49" w14:textId="77777777" w:rsidR="00C6443A" w:rsidRDefault="00C6443A" w:rsidP="00C6443A">
                      <w:pPr>
                        <w:jc w:val="center"/>
                        <w:rPr>
                          <w:rFonts w:ascii="Century Gothic" w:hAnsi="Century Gothic" w:cstheme="minorBidi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</w:rPr>
                      </w:pPr>
                      <w:r>
                        <w:rPr>
                          <w:rFonts w:ascii="Century Gothic" w:hAnsi="Century Gothic" w:cstheme="minorBidi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</w:rPr>
                        <w:t>International Alliance for Biological Standardization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9461D">
        <w:rPr>
          <w:rFonts w:ascii="Arial" w:hAnsi="Arial"/>
          <w:b/>
          <w:noProof/>
          <w:color w:val="314586"/>
          <w:sz w:val="32"/>
          <w:szCs w:val="32"/>
        </w:rPr>
        <w:drawing>
          <wp:anchor distT="0" distB="0" distL="114300" distR="114300" simplePos="0" relativeHeight="251686912" behindDoc="0" locked="0" layoutInCell="1" allowOverlap="1" wp14:anchorId="04E85008" wp14:editId="1B13B8BE">
            <wp:simplePos x="0" y="0"/>
            <wp:positionH relativeFrom="page">
              <wp:align>center</wp:align>
            </wp:positionH>
            <wp:positionV relativeFrom="paragraph">
              <wp:posOffset>-521970</wp:posOffset>
            </wp:positionV>
            <wp:extent cx="1065600" cy="507600"/>
            <wp:effectExtent l="0" t="0" r="1270" b="6985"/>
            <wp:wrapNone/>
            <wp:docPr id="15" name="Image 14">
              <a:extLst xmlns:a="http://schemas.openxmlformats.org/drawingml/2006/main">
                <a:ext uri="{FF2B5EF4-FFF2-40B4-BE49-F238E27FC236}">
                  <a16:creationId xmlns:a16="http://schemas.microsoft.com/office/drawing/2014/main" id="{AE8D9206-AEB6-435D-9A6C-26E64D186ED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4">
                      <a:extLst>
                        <a:ext uri="{FF2B5EF4-FFF2-40B4-BE49-F238E27FC236}">
                          <a16:creationId xmlns:a16="http://schemas.microsoft.com/office/drawing/2014/main" id="{AE8D9206-AEB6-435D-9A6C-26E64D186ED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5600" cy="50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C43EAE" w14:textId="6BACD7E7" w:rsidR="00E75177" w:rsidRDefault="00E75177" w:rsidP="00D15059">
      <w:pPr>
        <w:jc w:val="center"/>
        <w:rPr>
          <w:rFonts w:ascii="Arial Narrow" w:hAnsi="Arial Narrow" w:cs="Arial"/>
          <w:b/>
          <w:color w:val="4F4F4F"/>
          <w:sz w:val="28"/>
          <w:szCs w:val="28"/>
          <w:lang w:val="en-GB" w:eastAsia="fr-FR"/>
        </w:rPr>
      </w:pPr>
    </w:p>
    <w:p w14:paraId="24A953B0" w14:textId="2EF913C9" w:rsidR="00764F35" w:rsidRPr="00764F35" w:rsidRDefault="00764F35" w:rsidP="00C022A0">
      <w:pPr>
        <w:pStyle w:val="Sansinterligne"/>
        <w:rPr>
          <w:rFonts w:ascii="Arial Narrow" w:eastAsia="Times New Roman" w:hAnsi="Arial Narrow" w:cs="Times New Roman"/>
          <w:b/>
          <w:color w:val="4F4F4F"/>
          <w:sz w:val="24"/>
          <w:szCs w:val="24"/>
          <w:lang w:val="en-GB" w:eastAsia="fr-FR" w:bidi="ar-SA"/>
        </w:rPr>
      </w:pPr>
    </w:p>
    <w:p w14:paraId="7BCE235D" w14:textId="77777777" w:rsidR="00764F35" w:rsidRDefault="00764F35" w:rsidP="00D15059">
      <w:pPr>
        <w:jc w:val="center"/>
        <w:rPr>
          <w:rFonts w:ascii="Arial Narrow" w:hAnsi="Arial Narrow" w:cs="Arial"/>
          <w:b/>
          <w:color w:val="4F4F4F"/>
          <w:sz w:val="28"/>
          <w:szCs w:val="28"/>
          <w:lang w:val="en-GB" w:eastAsia="fr-FR"/>
        </w:rPr>
      </w:pPr>
    </w:p>
    <w:p w14:paraId="1E4CC89E" w14:textId="3D81F77E" w:rsidR="00E75177" w:rsidRPr="00D108B8" w:rsidRDefault="001E7053" w:rsidP="005A5D33">
      <w:pPr>
        <w:rPr>
          <w:rFonts w:ascii="Arial" w:hAnsi="Arial"/>
          <w:b/>
          <w:color w:val="3D3D3D"/>
          <w:sz w:val="28"/>
          <w:szCs w:val="28"/>
        </w:rPr>
      </w:pP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w:drawing>
          <wp:anchor distT="0" distB="0" distL="114300" distR="114300" simplePos="0" relativeHeight="251677696" behindDoc="0" locked="0" layoutInCell="1" allowOverlap="1" wp14:anchorId="7469BB58" wp14:editId="1409229F">
            <wp:simplePos x="0" y="0"/>
            <wp:positionH relativeFrom="column">
              <wp:posOffset>623570</wp:posOffset>
            </wp:positionH>
            <wp:positionV relativeFrom="page">
              <wp:posOffset>1866900</wp:posOffset>
            </wp:positionV>
            <wp:extent cx="1303655" cy="1805940"/>
            <wp:effectExtent l="0" t="0" r="0" b="3810"/>
            <wp:wrapNone/>
            <wp:docPr id="5" name="Image 4">
              <a:extLst xmlns:a="http://schemas.openxmlformats.org/drawingml/2006/main">
                <a:ext uri="{FF2B5EF4-FFF2-40B4-BE49-F238E27FC236}">
                  <a16:creationId xmlns:a16="http://schemas.microsoft.com/office/drawing/2014/main" id="{657527BD-26C4-4D02-8A03-07834DDB650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4">
                      <a:extLst>
                        <a:ext uri="{FF2B5EF4-FFF2-40B4-BE49-F238E27FC236}">
                          <a16:creationId xmlns:a16="http://schemas.microsoft.com/office/drawing/2014/main" id="{657527BD-26C4-4D02-8A03-07834DDB650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3655" cy="1805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022A0" w:rsidRPr="00584F69">
        <w:rPr>
          <w:rFonts w:ascii="Arial" w:hAnsi="Arial" w:cs="Arial"/>
          <w:b/>
          <w:noProof/>
          <w:color w:val="3D3D3D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0C03CF6" wp14:editId="3E006C6C">
                <wp:simplePos x="0" y="0"/>
                <wp:positionH relativeFrom="column">
                  <wp:posOffset>706120</wp:posOffset>
                </wp:positionH>
                <wp:positionV relativeFrom="page">
                  <wp:posOffset>1926590</wp:posOffset>
                </wp:positionV>
                <wp:extent cx="1323975" cy="1859915"/>
                <wp:effectExtent l="0" t="0" r="28575" b="26035"/>
                <wp:wrapNone/>
                <wp:docPr id="16" name="Rectangle 15">
                  <a:extLst xmlns:a="http://schemas.openxmlformats.org/drawingml/2006/main">
                    <a:ext uri="{FF2B5EF4-FFF2-40B4-BE49-F238E27FC236}">
                      <a16:creationId xmlns:a16="http://schemas.microsoft.com/office/drawing/2014/main" id="{82157241-C9A6-460B-9532-19208943BC52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1859915"/>
                        </a:xfrm>
                        <a:prstGeom prst="rect">
                          <a:avLst/>
                        </a:prstGeom>
                        <a:solidFill>
                          <a:srgbClr val="9BAACA"/>
                        </a:solidFill>
                        <a:ln>
                          <a:solidFill>
                            <a:srgbClr val="9BAAC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rect w14:anchorId="004A1F8A" id="Rectangle 15" o:spid="_x0000_s1026" style="position:absolute;margin-left:55.6pt;margin-top:151.7pt;width:104.25pt;height:146.4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" fillcolor="#9baaca" strokecolor="#9baaca" strokeweight="1pt">
                <w10:wrap anchory="page"/>
              </v:rect>
            </w:pict>
          </mc:Fallback>
        </mc:AlternateContent>
      </w:r>
    </w:p>
    <w:p w14:paraId="118794AD" w14:textId="3955D3CA" w:rsidR="00E75177" w:rsidRDefault="00E75177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748C666F" w14:textId="251AFCFE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4942AC41" w14:textId="77BB815F" w:rsidR="005A5D33" w:rsidRDefault="001E705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B57D2F6" wp14:editId="66EEF9BA">
                <wp:simplePos x="0" y="0"/>
                <wp:positionH relativeFrom="margin">
                  <wp:posOffset>500380</wp:posOffset>
                </wp:positionH>
                <wp:positionV relativeFrom="page">
                  <wp:posOffset>2457450</wp:posOffset>
                </wp:positionV>
                <wp:extent cx="4789805" cy="2085975"/>
                <wp:effectExtent l="19050" t="19050" r="10795" b="28575"/>
                <wp:wrapNone/>
                <wp:docPr id="13" name="Rectangle 12">
                  <a:extLst xmlns:a="http://schemas.openxmlformats.org/drawingml/2006/main">
                    <a:ext uri="{FF2B5EF4-FFF2-40B4-BE49-F238E27FC236}">
                      <a16:creationId xmlns:a16="http://schemas.microsoft.com/office/drawing/2014/main" id="{5F6FFBB2-68B8-49CA-B78F-ADCF7DD20038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9805" cy="208597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22428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CBE793" id="Rectangle 12" o:spid="_x0000_s1026" style="position:absolute;margin-left:39.4pt;margin-top:193.5pt;width:377.15pt;height:164.25pt;z-index:25167257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page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" filled="f" strokecolor="#224289" strokeweight="2.25pt">
                <w10:wrap anchorx="margin" anchory="page"/>
              </v:rect>
            </w:pict>
          </mc:Fallback>
        </mc:AlternateContent>
      </w:r>
    </w:p>
    <w:p w14:paraId="1DD7243D" w14:textId="4D48D22E" w:rsidR="005A5D33" w:rsidRDefault="001E705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A0D0232" wp14:editId="20C5B835">
                <wp:simplePos x="0" y="0"/>
                <wp:positionH relativeFrom="column">
                  <wp:posOffset>2157730</wp:posOffset>
                </wp:positionH>
                <wp:positionV relativeFrom="page">
                  <wp:posOffset>2638425</wp:posOffset>
                </wp:positionV>
                <wp:extent cx="2997835" cy="1809750"/>
                <wp:effectExtent l="0" t="0" r="0" b="0"/>
                <wp:wrapNone/>
                <wp:docPr id="1" name="ZoneTex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7835" cy="18097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A747FD8" w14:textId="74536CD9" w:rsidR="00D15059" w:rsidRPr="005A5D33" w:rsidRDefault="001E7053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b/>
                                <w:bCs/>
                                <w:color w:val="000000" w:themeColor="text1"/>
                                <w:szCs w:val="20"/>
                                <w:lang w:val="pt-BR"/>
                              </w:rPr>
                            </w:pPr>
                            <w:r>
                              <w:rPr>
                                <w:rFonts w:ascii="Century Gothic" w:hAnsi="Century Gothic" w:cs="Calibri"/>
                                <w:b/>
                                <w:bCs/>
                                <w:color w:val="000000" w:themeColor="text1"/>
                                <w:szCs w:val="20"/>
                                <w:lang w:val="pt-BR"/>
                              </w:rPr>
                              <w:t>Valeria Maria Zanda</w:t>
                            </w:r>
                          </w:p>
                          <w:p w14:paraId="37477C57" w14:textId="77777777" w:rsidR="00D15059" w:rsidRPr="001729D4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  <w:lang w:val="it-IT"/>
                              </w:rPr>
                            </w:pPr>
                          </w:p>
                          <w:p w14:paraId="35BD98D2" w14:textId="77777777" w:rsidR="001E7053" w:rsidRPr="001E7053" w:rsidRDefault="001E7053" w:rsidP="001E7053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theme="minorBidi"/>
                                <w:color w:val="000000" w:themeColor="text1"/>
                                <w:kern w:val="24"/>
                                <w:sz w:val="22"/>
                                <w:szCs w:val="22"/>
                                <w:lang w:val="it-IT"/>
                              </w:rPr>
                            </w:pPr>
                            <w:r w:rsidRPr="001E7053">
                              <w:rPr>
                                <w:rFonts w:ascii="Century Gothic" w:hAnsi="Century Gothic" w:cstheme="minorBidi"/>
                                <w:color w:val="000000" w:themeColor="text1"/>
                                <w:kern w:val="24"/>
                                <w:sz w:val="22"/>
                                <w:szCs w:val="22"/>
                                <w:lang w:val="it-IT"/>
                              </w:rPr>
                              <w:t>Head of Innovative Sequencing &amp; Data Science Lab</w:t>
                            </w:r>
                          </w:p>
                          <w:p w14:paraId="7AFB1011" w14:textId="77777777" w:rsidR="00D15059" w:rsidRPr="001E7053" w:rsidRDefault="00D15059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  <w:lang w:val="it-IT"/>
                              </w:rPr>
                            </w:pPr>
                          </w:p>
                          <w:p w14:paraId="2982768B" w14:textId="1ADF097A" w:rsidR="001E7053" w:rsidRPr="001E7053" w:rsidRDefault="001E7053" w:rsidP="001E7053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</w:pPr>
                            <w:r w:rsidRPr="001E7053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  <w:t>10010, Colleretto Giacosa, Italy</w:t>
                            </w:r>
                          </w:p>
                          <w:p w14:paraId="64108674" w14:textId="7DB3FAE9" w:rsidR="001E7053" w:rsidRPr="001E7053" w:rsidRDefault="001E7053" w:rsidP="001E7053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</w:pPr>
                            <w:r w:rsidRPr="001E7053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  <w:t>Merck</w:t>
                            </w:r>
                          </w:p>
                          <w:p w14:paraId="7666544B" w14:textId="1DBA9B28" w:rsidR="00D15059" w:rsidRPr="001E7053" w:rsidRDefault="001E7053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</w:pPr>
                            <w:r w:rsidRPr="001E7053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it-IT"/>
                              </w:rPr>
                              <w:t>Address: via Ribes, 1</w:t>
                            </w:r>
                          </w:p>
                          <w:p w14:paraId="55895DF3" w14:textId="11E60900" w:rsidR="00A64481" w:rsidRDefault="00A64481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</w:p>
                          <w:p w14:paraId="40F3F0AF" w14:textId="69653F71" w:rsidR="00A64481" w:rsidRDefault="00A64481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</w:p>
                          <w:p w14:paraId="6C3FB208" w14:textId="629DD0E5" w:rsidR="00A64481" w:rsidRDefault="00A64481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</w:p>
                          <w:p w14:paraId="5B63C1EC" w14:textId="77777777" w:rsidR="00A64481" w:rsidRPr="00D15059" w:rsidRDefault="00A64481" w:rsidP="00D150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</w:rPr>
                            </w:pP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0D0232" id="_x0000_t202" coordsize="21600,21600" o:spt="202" path="m,l,21600r21600,l21600,xe">
                <v:stroke joinstyle="miter"/>
                <v:path gradientshapeok="t" o:connecttype="rect"/>
              </v:shapetype>
              <v:shape id="ZoneTexte 20" o:spid="_x0000_s1027" type="#_x0000_t202" style="position:absolute;margin-left:169.9pt;margin-top:207.75pt;width:236.05pt;height:142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" filled="f" stroked="f">
                <v:textbox>
                  <w:txbxContent>
                    <w:p w14:paraId="2A747FD8" w14:textId="74536CD9" w:rsidR="00D15059" w:rsidRPr="005A5D33" w:rsidRDefault="001E7053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b/>
                          <w:bCs/>
                          <w:color w:val="000000" w:themeColor="text1"/>
                          <w:szCs w:val="20"/>
                          <w:lang w:val="pt-BR"/>
                        </w:rPr>
                      </w:pPr>
                      <w:r>
                        <w:rPr>
                          <w:rFonts w:ascii="Century Gothic" w:hAnsi="Century Gothic" w:cs="Calibri"/>
                          <w:b/>
                          <w:bCs/>
                          <w:color w:val="000000" w:themeColor="text1"/>
                          <w:szCs w:val="20"/>
                          <w:lang w:val="pt-BR"/>
                        </w:rPr>
                        <w:t>Valeria Maria Zanda</w:t>
                      </w:r>
                    </w:p>
                    <w:p w14:paraId="37477C57" w14:textId="77777777" w:rsidR="00D15059" w:rsidRPr="001729D4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  <w:lang w:val="it-IT"/>
                        </w:rPr>
                      </w:pPr>
                    </w:p>
                    <w:p w14:paraId="35BD98D2" w14:textId="77777777" w:rsidR="001E7053" w:rsidRPr="001E7053" w:rsidRDefault="001E7053" w:rsidP="001E7053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theme="minorBidi"/>
                          <w:color w:val="000000" w:themeColor="text1"/>
                          <w:kern w:val="24"/>
                          <w:sz w:val="22"/>
                          <w:szCs w:val="22"/>
                          <w:lang w:val="it-IT"/>
                        </w:rPr>
                      </w:pPr>
                      <w:r w:rsidRPr="001E7053">
                        <w:rPr>
                          <w:rFonts w:ascii="Century Gothic" w:hAnsi="Century Gothic" w:cstheme="minorBidi"/>
                          <w:color w:val="000000" w:themeColor="text1"/>
                          <w:kern w:val="24"/>
                          <w:sz w:val="22"/>
                          <w:szCs w:val="22"/>
                          <w:lang w:val="it-IT"/>
                        </w:rPr>
                        <w:t>Head of Innovative Sequencing &amp; Data Science Lab</w:t>
                      </w:r>
                    </w:p>
                    <w:p w14:paraId="7AFB1011" w14:textId="77777777" w:rsidR="00D15059" w:rsidRPr="001E7053" w:rsidRDefault="00D15059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  <w:lang w:val="it-IT"/>
                        </w:rPr>
                      </w:pPr>
                    </w:p>
                    <w:p w14:paraId="2982768B" w14:textId="1ADF097A" w:rsidR="001E7053" w:rsidRPr="001E7053" w:rsidRDefault="001E7053" w:rsidP="001E7053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</w:pPr>
                      <w:r w:rsidRPr="001E7053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  <w:t>10010, Colleretto Giacosa, Italy</w:t>
                      </w:r>
                    </w:p>
                    <w:p w14:paraId="64108674" w14:textId="7DB3FAE9" w:rsidR="001E7053" w:rsidRPr="001E7053" w:rsidRDefault="001E7053" w:rsidP="001E7053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</w:pPr>
                      <w:r w:rsidRPr="001E7053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  <w:t>Merck</w:t>
                      </w:r>
                    </w:p>
                    <w:p w14:paraId="7666544B" w14:textId="1DBA9B28" w:rsidR="00D15059" w:rsidRPr="001E7053" w:rsidRDefault="001E7053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</w:pPr>
                      <w:r w:rsidRPr="001E7053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it-IT"/>
                        </w:rPr>
                        <w:t>Address: via Ribes, 1</w:t>
                      </w:r>
                    </w:p>
                    <w:p w14:paraId="55895DF3" w14:textId="11E60900" w:rsidR="00A64481" w:rsidRDefault="00A64481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</w:p>
                    <w:p w14:paraId="40F3F0AF" w14:textId="69653F71" w:rsidR="00A64481" w:rsidRDefault="00A64481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</w:p>
                    <w:p w14:paraId="6C3FB208" w14:textId="629DD0E5" w:rsidR="00A64481" w:rsidRDefault="00A64481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</w:p>
                    <w:p w14:paraId="5B63C1EC" w14:textId="77777777" w:rsidR="00A64481" w:rsidRPr="00D15059" w:rsidRDefault="00A64481" w:rsidP="00D15059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6195FDD7" w14:textId="7DEA173D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52381E76" w14:textId="142C895C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4DF56A49" w14:textId="44ED28A3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5AFB4F0E" w14:textId="74CA8CD7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7614B26F" w14:textId="2B9719A5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130E512D" w14:textId="759E5620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274CE0C6" w14:textId="4549C08A" w:rsidR="005A5D33" w:rsidRPr="003617A3" w:rsidRDefault="001E7053" w:rsidP="005A5D33">
      <w:pPr>
        <w:rPr>
          <w:rFonts w:ascii="Arial" w:hAnsi="Arial" w:cs="Arial"/>
          <w:b/>
          <w:color w:val="3D3D3D"/>
          <w:sz w:val="22"/>
          <w:szCs w:val="22"/>
        </w:rPr>
      </w:pPr>
      <w:r w:rsidRPr="00584F69">
        <w:rPr>
          <w:rFonts w:ascii="Arial" w:hAnsi="Arial" w:cs="Arial"/>
          <w:b/>
          <w:noProof/>
          <w:color w:val="3D3D3D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79FDA22" wp14:editId="780DCA8B">
                <wp:simplePos x="0" y="0"/>
                <wp:positionH relativeFrom="margin">
                  <wp:posOffset>575945</wp:posOffset>
                </wp:positionH>
                <wp:positionV relativeFrom="page">
                  <wp:posOffset>3968750</wp:posOffset>
                </wp:positionV>
                <wp:extent cx="4549775" cy="818515"/>
                <wp:effectExtent l="0" t="0" r="0" b="0"/>
                <wp:wrapNone/>
                <wp:docPr id="11" name="ZoneTex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49775" cy="8185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A789ACC" w14:textId="77777777" w:rsidR="00C6443A" w:rsidRPr="00B80F75" w:rsidRDefault="00C6443A" w:rsidP="00C6443A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entury Gothic" w:hAnsi="Century Gothic" w:cs="Calibri"/>
                                <w:color w:val="000000" w:themeColor="text1"/>
                                <w:sz w:val="10"/>
                                <w:szCs w:val="10"/>
                                <w:lang w:val="fr-FR"/>
                              </w:rPr>
                            </w:pPr>
                          </w:p>
                          <w:p w14:paraId="08E6B5B7" w14:textId="633230E0" w:rsidR="005A5D33" w:rsidRPr="001E7053" w:rsidRDefault="005A5D33" w:rsidP="00C6443A">
                            <w:pPr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</w:pPr>
                            <w:proofErr w:type="gramStart"/>
                            <w:r w:rsidRPr="00B80F75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  <w:t>E-mail:</w:t>
                            </w:r>
                            <w:proofErr w:type="gramEnd"/>
                            <w:r w:rsidR="001E7053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="001E7053" w:rsidRPr="001E7053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  <w:t>valeria.zan</w:t>
                            </w:r>
                            <w:r w:rsidR="001E7053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  <w:t>d</w:t>
                            </w:r>
                            <w:r w:rsidR="001E7053" w:rsidRPr="001E7053">
                              <w:rPr>
                                <w:rFonts w:ascii="Century Gothic" w:hAnsi="Century Gothic" w:cs="Calibri"/>
                                <w:color w:val="000000" w:themeColor="text1"/>
                                <w:szCs w:val="20"/>
                                <w:lang w:val="fr-FR"/>
                              </w:rPr>
                              <w:t>a@merckgroup.com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9FDA22" id="_x0000_s1028" type="#_x0000_t202" style="position:absolute;margin-left:45.35pt;margin-top:312.5pt;width:358.25pt;height:64.4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" filled="f" stroked="f">
                <v:textbox>
                  <w:txbxContent>
                    <w:p w14:paraId="2A789ACC" w14:textId="77777777" w:rsidR="00C6443A" w:rsidRPr="00B80F75" w:rsidRDefault="00C6443A" w:rsidP="00C6443A">
                      <w:pPr>
                        <w:autoSpaceDE w:val="0"/>
                        <w:autoSpaceDN w:val="0"/>
                        <w:adjustRightInd w:val="0"/>
                        <w:rPr>
                          <w:rFonts w:ascii="Century Gothic" w:hAnsi="Century Gothic" w:cs="Calibri"/>
                          <w:color w:val="000000" w:themeColor="text1"/>
                          <w:sz w:val="10"/>
                          <w:szCs w:val="10"/>
                          <w:lang w:val="fr-FR"/>
                        </w:rPr>
                      </w:pPr>
                    </w:p>
                    <w:p w14:paraId="08E6B5B7" w14:textId="633230E0" w:rsidR="005A5D33" w:rsidRPr="001E7053" w:rsidRDefault="005A5D33" w:rsidP="00C6443A">
                      <w:pPr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</w:pPr>
                      <w:proofErr w:type="gramStart"/>
                      <w:r w:rsidRPr="00B80F75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  <w:t>E-mail:</w:t>
                      </w:r>
                      <w:proofErr w:type="gramEnd"/>
                      <w:r w:rsidR="001E7053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  <w:t xml:space="preserve"> </w:t>
                      </w:r>
                      <w:r w:rsidR="001E7053" w:rsidRPr="001E7053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  <w:t>valeria.zan</w:t>
                      </w:r>
                      <w:r w:rsidR="001E7053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  <w:t>d</w:t>
                      </w:r>
                      <w:r w:rsidR="001E7053" w:rsidRPr="001E7053">
                        <w:rPr>
                          <w:rFonts w:ascii="Century Gothic" w:hAnsi="Century Gothic" w:cs="Calibri"/>
                          <w:color w:val="000000" w:themeColor="text1"/>
                          <w:szCs w:val="20"/>
                          <w:lang w:val="fr-FR"/>
                        </w:rPr>
                        <w:t>a@merckgroup.com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56AAABED" w14:textId="75B53F49" w:rsidR="00584F69" w:rsidRPr="003617A3" w:rsidRDefault="00584F69" w:rsidP="00584F69">
      <w:pPr>
        <w:rPr>
          <w:rFonts w:ascii="Calibri" w:hAnsi="Calibri" w:cs="Calibri"/>
          <w:color w:val="3D3D3D"/>
          <w:lang w:val="it-IT"/>
        </w:rPr>
      </w:pPr>
    </w:p>
    <w:p w14:paraId="086BC42F" w14:textId="1CF0712A" w:rsidR="005A5D33" w:rsidRDefault="005A5D33" w:rsidP="00584F69">
      <w:pPr>
        <w:rPr>
          <w:rFonts w:ascii="Calibri" w:hAnsi="Calibri" w:cs="Calibri"/>
          <w:color w:val="3D3D3D"/>
          <w:lang w:val="it-IT"/>
        </w:rPr>
      </w:pPr>
    </w:p>
    <w:p w14:paraId="5563CE4B" w14:textId="7D59A867" w:rsidR="005A5D33" w:rsidRDefault="005A5D33" w:rsidP="00584F69">
      <w:pPr>
        <w:rPr>
          <w:rFonts w:ascii="Calibri" w:hAnsi="Calibri" w:cs="Calibri"/>
          <w:color w:val="3D3D3D"/>
          <w:lang w:val="it-IT"/>
        </w:rPr>
      </w:pPr>
    </w:p>
    <w:p w14:paraId="6F8A0562" w14:textId="53B8ACAB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1CFD65FB" w14:textId="2190E0AB" w:rsidR="005A5D33" w:rsidRDefault="005A5D33" w:rsidP="005A5D33">
      <w:pPr>
        <w:rPr>
          <w:rFonts w:ascii="Arial" w:hAnsi="Arial"/>
          <w:b/>
          <w:color w:val="3D3D3D"/>
          <w:sz w:val="28"/>
          <w:szCs w:val="28"/>
          <w:lang w:val="en-GB"/>
        </w:rPr>
      </w:pPr>
    </w:p>
    <w:p w14:paraId="5AD4C914" w14:textId="112A3255" w:rsidR="00E75177" w:rsidRDefault="00E75177" w:rsidP="00E75177">
      <w:pPr>
        <w:tabs>
          <w:tab w:val="left" w:pos="3410"/>
          <w:tab w:val="center" w:pos="4535"/>
        </w:tabs>
        <w:jc w:val="center"/>
        <w:rPr>
          <w:rFonts w:ascii="Arial Narrow" w:hAnsi="Arial Narrow"/>
          <w:b/>
          <w:color w:val="4F4F4F"/>
          <w:lang w:val="en-GB" w:eastAsia="fr-FR"/>
        </w:rPr>
      </w:pPr>
    </w:p>
    <w:p w14:paraId="4EE4B758" w14:textId="77777777" w:rsidR="00F65940" w:rsidRDefault="00F65940" w:rsidP="00E75177">
      <w:pPr>
        <w:tabs>
          <w:tab w:val="left" w:pos="3410"/>
          <w:tab w:val="center" w:pos="4535"/>
        </w:tabs>
        <w:jc w:val="center"/>
        <w:rPr>
          <w:rFonts w:ascii="Arial Narrow" w:hAnsi="Arial Narrow"/>
          <w:b/>
          <w:color w:val="4F4F4F"/>
          <w:lang w:val="en-GB" w:eastAsia="fr-FR"/>
        </w:rPr>
      </w:pPr>
    </w:p>
    <w:p w14:paraId="154E8218" w14:textId="1FEB78DB" w:rsidR="00D15059" w:rsidRDefault="00D15059" w:rsidP="00C6443A">
      <w:pPr>
        <w:jc w:val="both"/>
        <w:rPr>
          <w:rFonts w:ascii="Century Gothic" w:hAnsi="Century Gothic" w:cs="Open Sans"/>
          <w:shd w:val="clear" w:color="auto" w:fill="FFFFFF"/>
        </w:rPr>
      </w:pPr>
    </w:p>
    <w:p w14:paraId="4F80EF04" w14:textId="77777777" w:rsidR="001E7053" w:rsidRPr="001E7053" w:rsidRDefault="001E7053" w:rsidP="001E7053">
      <w:pPr>
        <w:jc w:val="both"/>
        <w:rPr>
          <w:rFonts w:ascii="Century Gothic" w:hAnsi="Century Gothic" w:cs="Open Sans"/>
          <w:sz w:val="26"/>
          <w:szCs w:val="26"/>
          <w:shd w:val="clear" w:color="auto" w:fill="FFFFFF"/>
        </w:rPr>
      </w:pPr>
      <w:r w:rsidRPr="001E7053">
        <w:rPr>
          <w:rFonts w:ascii="Century Gothic" w:hAnsi="Century Gothic" w:cs="Open Sans"/>
          <w:sz w:val="26"/>
          <w:szCs w:val="26"/>
          <w:shd w:val="clear" w:color="auto" w:fill="FFFFFF"/>
        </w:rPr>
        <w:t>Valeria Maria Zanda, PhD, is the head of Innovative Sequencing &amp; Data Science Lab within the Healthcare business of Merck. In her role, she is involved in the development and validation of innovative molecular methods based on sequencing technologies.</w:t>
      </w:r>
    </w:p>
    <w:p w14:paraId="205E51D5" w14:textId="77777777" w:rsidR="001E7053" w:rsidRPr="001E7053" w:rsidRDefault="001E7053" w:rsidP="001E7053">
      <w:pPr>
        <w:jc w:val="both"/>
        <w:rPr>
          <w:rFonts w:ascii="Century Gothic" w:hAnsi="Century Gothic" w:cs="Open Sans"/>
          <w:sz w:val="26"/>
          <w:szCs w:val="26"/>
          <w:shd w:val="clear" w:color="auto" w:fill="FFFFFF"/>
        </w:rPr>
      </w:pPr>
      <w:r w:rsidRPr="001E7053">
        <w:rPr>
          <w:rFonts w:ascii="Century Gothic" w:hAnsi="Century Gothic" w:cs="Open Sans"/>
          <w:sz w:val="26"/>
          <w:szCs w:val="26"/>
          <w:shd w:val="clear" w:color="auto" w:fill="FFFFFF"/>
        </w:rPr>
        <w:t>She holds a Master Degree in Biotechnology from the University of Milano-Bicocca and a PhD in Industrial Biotechnologies. She has been part of Merck since 2008, first within the R&amp;D organization, then moved to Quality Control, where she has supported the implementation of molecular technologies for several applications. In particular, since 2011 she has been a subject matter expert working on the implementation of NGS technologies, leading or contributing to several efforts in method development in both viral safety and genetic characterization.</w:t>
      </w:r>
    </w:p>
    <w:p w14:paraId="4BBE7E77" w14:textId="48989FE0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1FA3B246" w14:textId="1965D46E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687DF078" w14:textId="25822C9C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2333291F" w14:textId="2CD40BD3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04691CA7" w14:textId="7F01DF55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06596253" w14:textId="1747ACED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442EF01C" w14:textId="7847F7B4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3A4FF6E6" w14:textId="188A8AFB" w:rsidR="00A64481" w:rsidRDefault="00A64481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p w14:paraId="764E2CD3" w14:textId="3C5E1808" w:rsidR="00D761E3" w:rsidRPr="00A64481" w:rsidRDefault="00D761E3" w:rsidP="00A64481">
      <w:pPr>
        <w:jc w:val="both"/>
        <w:rPr>
          <w:rFonts w:ascii="Century Gothic" w:hAnsi="Century Gothic" w:cs="Open Sans"/>
          <w:shd w:val="clear" w:color="auto" w:fill="FFFFFF"/>
        </w:rPr>
      </w:pPr>
    </w:p>
    <w:sectPr w:rsidR="00D761E3" w:rsidRPr="00A64481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3E191A" w14:textId="77777777" w:rsidR="00791DEA" w:rsidRDefault="00791DEA" w:rsidP="00930FF8">
      <w:r>
        <w:separator/>
      </w:r>
    </w:p>
  </w:endnote>
  <w:endnote w:type="continuationSeparator" w:id="0">
    <w:p w14:paraId="0140FB43" w14:textId="77777777" w:rsidR="00791DEA" w:rsidRDefault="00791DEA" w:rsidP="00930F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E8ADCA" w14:textId="44EDED62" w:rsidR="00930FF8" w:rsidRDefault="00930FF8">
    <w:pPr>
      <w:pStyle w:val="Pieddepage"/>
    </w:pPr>
    <w:r w:rsidRPr="00584F69">
      <w:rPr>
        <w:rFonts w:ascii="Arial" w:hAnsi="Arial"/>
        <w:b/>
        <w:noProof/>
        <w:color w:val="3D3D3D"/>
        <w:sz w:val="28"/>
        <w:szCs w:val="28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6B8AB21" wp14:editId="223A9475">
              <wp:simplePos x="0" y="0"/>
              <wp:positionH relativeFrom="margin">
                <wp:posOffset>-446314</wp:posOffset>
              </wp:positionH>
              <wp:positionV relativeFrom="page">
                <wp:posOffset>9991090</wp:posOffset>
              </wp:positionV>
              <wp:extent cx="6431280" cy="342000"/>
              <wp:effectExtent l="0" t="0" r="0" b="0"/>
              <wp:wrapNone/>
              <wp:docPr id="1618127661" name="ZoneText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1280" cy="34200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8D359D" w14:textId="740845BA" w:rsidR="00930FF8" w:rsidRPr="00C022A0" w:rsidRDefault="00930FF8" w:rsidP="00930FF8">
                          <w:pPr>
                            <w:ind w:left="284"/>
                            <w:rPr>
                              <w:rFonts w:ascii="Century Gothic" w:hAnsi="Century Gothic" w:cstheme="minorBidi"/>
                              <w:b/>
                              <w:bCs/>
                              <w:color w:val="314586"/>
                              <w:kern w:val="24"/>
                              <w:sz w:val="26"/>
                              <w:szCs w:val="26"/>
                            </w:rPr>
                          </w:pPr>
                          <w:r w:rsidRPr="00C022A0">
                            <w:rPr>
                              <w:rFonts w:ascii="Century Gothic" w:hAnsi="Century Gothic" w:cstheme="minorBidi"/>
                              <w:b/>
                              <w:bCs/>
                              <w:color w:val="9BAACA"/>
                              <w:kern w:val="24"/>
                              <w:sz w:val="26"/>
                              <w:szCs w:val="26"/>
                            </w:rPr>
                            <w:t xml:space="preserve">IABS | </w:t>
                          </w:r>
                          <w:r w:rsidR="001E7053">
                            <w:rPr>
                              <w:rFonts w:ascii="Century Gothic" w:hAnsi="Century Gothic" w:cstheme="minorBidi"/>
                              <w:b/>
                              <w:bCs/>
                              <w:color w:val="314586"/>
                              <w:kern w:val="24"/>
                              <w:sz w:val="26"/>
                              <w:szCs w:val="26"/>
                            </w:rPr>
                            <w:t>Valeria Maria Zanda</w:t>
                          </w:r>
                          <w:r w:rsidRPr="00C022A0">
                            <w:rPr>
                              <w:rFonts w:ascii="Century Gothic" w:hAnsi="Century Gothic" w:cstheme="minorBidi"/>
                              <w:b/>
                              <w:bCs/>
                              <w:color w:val="314586"/>
                              <w:kern w:val="24"/>
                              <w:sz w:val="26"/>
                              <w:szCs w:val="26"/>
                            </w:rPr>
                            <w:t xml:space="preserve">, </w:t>
                          </w:r>
                          <w:proofErr w:type="spellStart"/>
                          <w:r w:rsidRPr="00C022A0">
                            <w:rPr>
                              <w:rFonts w:ascii="Century Gothic" w:hAnsi="Century Gothic" w:cstheme="minorBidi"/>
                              <w:b/>
                              <w:bCs/>
                              <w:color w:val="314586"/>
                              <w:kern w:val="24"/>
                              <w:sz w:val="26"/>
                              <w:szCs w:val="26"/>
                            </w:rPr>
                            <w:t>Biosketch</w:t>
                          </w:r>
                          <w:proofErr w:type="spellEnd"/>
                        </w:p>
                      </w:txbxContent>
                    </wps:txbx>
                    <wps:bodyPr wrap="square" rtlCol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B8AB21" id="_x0000_t202" coordsize="21600,21600" o:spt="202" path="m,l,21600r21600,l21600,xe">
              <v:stroke joinstyle="miter"/>
              <v:path gradientshapeok="t" o:connecttype="rect"/>
            </v:shapetype>
            <v:shape id="ZoneTexte 3" o:spid="_x0000_s1029" type="#_x0000_t202" style="position:absolute;margin-left:-35.15pt;margin-top:786.7pt;width:506.4pt;height:26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" filled="f" stroked="f">
              <v:textbox style="mso-fit-shape-to-text:t">
                <w:txbxContent>
                  <w:p w14:paraId="148D359D" w14:textId="740845BA" w:rsidR="00930FF8" w:rsidRPr="00C022A0" w:rsidRDefault="00930FF8" w:rsidP="00930FF8">
                    <w:pPr>
                      <w:ind w:left="284"/>
                      <w:rPr>
                        <w:rFonts w:ascii="Century Gothic" w:hAnsi="Century Gothic" w:cstheme="minorBidi"/>
                        <w:b/>
                        <w:bCs/>
                        <w:color w:val="314586"/>
                        <w:kern w:val="24"/>
                        <w:sz w:val="26"/>
                        <w:szCs w:val="26"/>
                      </w:rPr>
                    </w:pPr>
                    <w:r w:rsidRPr="00C022A0">
                      <w:rPr>
                        <w:rFonts w:ascii="Century Gothic" w:hAnsi="Century Gothic" w:cstheme="minorBidi"/>
                        <w:b/>
                        <w:bCs/>
                        <w:color w:val="9BAACA"/>
                        <w:kern w:val="24"/>
                        <w:sz w:val="26"/>
                        <w:szCs w:val="26"/>
                      </w:rPr>
                      <w:t xml:space="preserve">IABS | </w:t>
                    </w:r>
                    <w:r w:rsidR="001E7053">
                      <w:rPr>
                        <w:rFonts w:ascii="Century Gothic" w:hAnsi="Century Gothic" w:cstheme="minorBidi"/>
                        <w:b/>
                        <w:bCs/>
                        <w:color w:val="314586"/>
                        <w:kern w:val="24"/>
                        <w:sz w:val="26"/>
                        <w:szCs w:val="26"/>
                      </w:rPr>
                      <w:t>Valeria Maria Zanda</w:t>
                    </w:r>
                    <w:r w:rsidRPr="00C022A0">
                      <w:rPr>
                        <w:rFonts w:ascii="Century Gothic" w:hAnsi="Century Gothic" w:cstheme="minorBidi"/>
                        <w:b/>
                        <w:bCs/>
                        <w:color w:val="314586"/>
                        <w:kern w:val="24"/>
                        <w:sz w:val="26"/>
                        <w:szCs w:val="26"/>
                      </w:rPr>
                      <w:t xml:space="preserve">, </w:t>
                    </w:r>
                    <w:proofErr w:type="spellStart"/>
                    <w:r w:rsidRPr="00C022A0">
                      <w:rPr>
                        <w:rFonts w:ascii="Century Gothic" w:hAnsi="Century Gothic" w:cstheme="minorBidi"/>
                        <w:b/>
                        <w:bCs/>
                        <w:color w:val="314586"/>
                        <w:kern w:val="24"/>
                        <w:sz w:val="26"/>
                        <w:szCs w:val="26"/>
                      </w:rPr>
                      <w:t>Biosketch</w:t>
                    </w:r>
                    <w:proofErr w:type="spellEnd"/>
                  </w:p>
                </w:txbxContent>
              </v:textbox>
              <w10:wrap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309985" w14:textId="77777777" w:rsidR="00791DEA" w:rsidRDefault="00791DEA" w:rsidP="00930FF8">
      <w:r>
        <w:separator/>
      </w:r>
    </w:p>
  </w:footnote>
  <w:footnote w:type="continuationSeparator" w:id="0">
    <w:p w14:paraId="7552677C" w14:textId="77777777" w:rsidR="00791DEA" w:rsidRDefault="00791DEA" w:rsidP="00930F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09E4C6" w14:textId="3B852505" w:rsidR="00930FF8" w:rsidRDefault="00930FF8">
    <w:pPr>
      <w:pStyle w:val="En-tte"/>
    </w:pPr>
    <w:r w:rsidRPr="00F10981">
      <w:rPr>
        <w:rFonts w:ascii="Arial" w:hAnsi="Arial"/>
        <w:b/>
        <w:noProof/>
        <w:color w:val="3D3D3D"/>
        <w:sz w:val="26"/>
        <w:szCs w:val="26"/>
      </w:rPr>
      <w:drawing>
        <wp:anchor distT="0" distB="0" distL="114300" distR="114300" simplePos="0" relativeHeight="251660288" behindDoc="1" locked="0" layoutInCell="1" allowOverlap="1" wp14:anchorId="1C25307E" wp14:editId="5DD0294C">
          <wp:simplePos x="0" y="0"/>
          <wp:positionH relativeFrom="page">
            <wp:posOffset>6845935</wp:posOffset>
          </wp:positionH>
          <wp:positionV relativeFrom="paragraph">
            <wp:posOffset>2419078</wp:posOffset>
          </wp:positionV>
          <wp:extent cx="1854200" cy="3761740"/>
          <wp:effectExtent l="0" t="0" r="0" b="0"/>
          <wp:wrapNone/>
          <wp:docPr id="1254635765" name="Image 1254635765" descr="Une image contenant sapin, léger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4635765" name="Image 1254635765" descr="Une image contenant sapin, léger&#10;&#10;Description générée automatiquement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0342"/>
                  <a:stretch/>
                </pic:blipFill>
                <pic:spPr bwMode="auto">
                  <a:xfrm>
                    <a:off x="0" y="0"/>
                    <a:ext cx="1854200" cy="37617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0981">
      <w:rPr>
        <w:rFonts w:ascii="Arial" w:hAnsi="Arial"/>
        <w:b/>
        <w:noProof/>
        <w:color w:val="3D3D3D"/>
        <w:sz w:val="26"/>
        <w:szCs w:val="26"/>
      </w:rPr>
      <w:drawing>
        <wp:anchor distT="0" distB="0" distL="114300" distR="114300" simplePos="0" relativeHeight="251661312" behindDoc="1" locked="0" layoutInCell="1" allowOverlap="1" wp14:anchorId="05D13D16" wp14:editId="4A627296">
          <wp:simplePos x="0" y="0"/>
          <wp:positionH relativeFrom="page">
            <wp:posOffset>6614160</wp:posOffset>
          </wp:positionH>
          <wp:positionV relativeFrom="paragraph">
            <wp:posOffset>-935990</wp:posOffset>
          </wp:positionV>
          <wp:extent cx="1854200" cy="3761740"/>
          <wp:effectExtent l="0" t="38100" r="0" b="29210"/>
          <wp:wrapNone/>
          <wp:docPr id="704109480" name="Image 704109480" descr="Une image contenant sapin, léger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4109480" name="Image 704109480" descr="Une image contenant sapin, léger&#10;&#10;Description générée automatiquement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0342"/>
                  <a:stretch/>
                </pic:blipFill>
                <pic:spPr bwMode="auto">
                  <a:xfrm rot="20840540">
                    <a:off x="0" y="0"/>
                    <a:ext cx="1854200" cy="37617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0981">
      <w:rPr>
        <w:rFonts w:ascii="Arial" w:hAnsi="Arial"/>
        <w:b/>
        <w:noProof/>
        <w:color w:val="3D3D3D"/>
        <w:sz w:val="26"/>
        <w:szCs w:val="26"/>
      </w:rPr>
      <w:drawing>
        <wp:anchor distT="0" distB="0" distL="114300" distR="114300" simplePos="0" relativeHeight="251659264" behindDoc="1" locked="0" layoutInCell="1" allowOverlap="1" wp14:anchorId="788F0FEB" wp14:editId="7E3FBCE5">
          <wp:simplePos x="0" y="0"/>
          <wp:positionH relativeFrom="page">
            <wp:posOffset>6689090</wp:posOffset>
          </wp:positionH>
          <wp:positionV relativeFrom="paragraph">
            <wp:posOffset>6724650</wp:posOffset>
          </wp:positionV>
          <wp:extent cx="1854200" cy="3761740"/>
          <wp:effectExtent l="0" t="38100" r="0" b="29210"/>
          <wp:wrapNone/>
          <wp:docPr id="2068325614" name="Image 2068325614" descr="Une image contenant sapin, léger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8325614" name="Image 2068325614" descr="Une image contenant sapin, léger&#10;&#10;Description générée automatiquement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0342"/>
                  <a:stretch/>
                </pic:blipFill>
                <pic:spPr bwMode="auto">
                  <a:xfrm rot="20983242">
                    <a:off x="0" y="0"/>
                    <a:ext cx="1854200" cy="37617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023206"/>
    <w:multiLevelType w:val="hybridMultilevel"/>
    <w:tmpl w:val="905ED75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27878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6C2"/>
    <w:rsid w:val="000427BC"/>
    <w:rsid w:val="000839A2"/>
    <w:rsid w:val="000A39FC"/>
    <w:rsid w:val="000E4DA3"/>
    <w:rsid w:val="001729D4"/>
    <w:rsid w:val="0018336E"/>
    <w:rsid w:val="001A06C2"/>
    <w:rsid w:val="001E7053"/>
    <w:rsid w:val="00220F28"/>
    <w:rsid w:val="00241CCE"/>
    <w:rsid w:val="0028138F"/>
    <w:rsid w:val="003E090B"/>
    <w:rsid w:val="003F12C7"/>
    <w:rsid w:val="00404BBE"/>
    <w:rsid w:val="00413E77"/>
    <w:rsid w:val="00461F34"/>
    <w:rsid w:val="0049035F"/>
    <w:rsid w:val="004F12D2"/>
    <w:rsid w:val="00584F69"/>
    <w:rsid w:val="005A5D33"/>
    <w:rsid w:val="005E0000"/>
    <w:rsid w:val="00681B04"/>
    <w:rsid w:val="00712E08"/>
    <w:rsid w:val="0075359C"/>
    <w:rsid w:val="00764F35"/>
    <w:rsid w:val="00791DEA"/>
    <w:rsid w:val="007F6B38"/>
    <w:rsid w:val="00804EFC"/>
    <w:rsid w:val="00896914"/>
    <w:rsid w:val="008D6E4A"/>
    <w:rsid w:val="008F25F8"/>
    <w:rsid w:val="00930FF8"/>
    <w:rsid w:val="009F520E"/>
    <w:rsid w:val="00A10C52"/>
    <w:rsid w:val="00A11FF5"/>
    <w:rsid w:val="00A146DB"/>
    <w:rsid w:val="00A25E0C"/>
    <w:rsid w:val="00A53A58"/>
    <w:rsid w:val="00A60C42"/>
    <w:rsid w:val="00A64481"/>
    <w:rsid w:val="00A77465"/>
    <w:rsid w:val="00AA63B2"/>
    <w:rsid w:val="00AB5175"/>
    <w:rsid w:val="00B13421"/>
    <w:rsid w:val="00B80F75"/>
    <w:rsid w:val="00B963AC"/>
    <w:rsid w:val="00BE2EB6"/>
    <w:rsid w:val="00C022A0"/>
    <w:rsid w:val="00C14857"/>
    <w:rsid w:val="00C6443A"/>
    <w:rsid w:val="00C9461D"/>
    <w:rsid w:val="00D108B8"/>
    <w:rsid w:val="00D15059"/>
    <w:rsid w:val="00D761E3"/>
    <w:rsid w:val="00DC78C3"/>
    <w:rsid w:val="00E17BF5"/>
    <w:rsid w:val="00E301D7"/>
    <w:rsid w:val="00E75177"/>
    <w:rsid w:val="00E8328F"/>
    <w:rsid w:val="00E94E35"/>
    <w:rsid w:val="00EB66A7"/>
    <w:rsid w:val="00F43BDF"/>
    <w:rsid w:val="00F65940"/>
    <w:rsid w:val="00F73143"/>
    <w:rsid w:val="00F76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5E25A3"/>
  <w15:chartTrackingRefBased/>
  <w15:docId w15:val="{432EEBD2-EE3E-4671-B1DF-699A7319E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4F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584F69"/>
    <w:pPr>
      <w:spacing w:after="0" w:line="240" w:lineRule="auto"/>
    </w:pPr>
    <w:rPr>
      <w:rFonts w:ascii="Calibri" w:eastAsia="PMingLiU" w:hAnsi="Calibri" w:cs="Cordia New"/>
      <w:szCs w:val="28"/>
      <w:lang w:eastAsia="zh-TW" w:bidi="th-TH"/>
    </w:rPr>
  </w:style>
  <w:style w:type="paragraph" w:styleId="Paragraphedeliste">
    <w:name w:val="List Paragraph"/>
    <w:basedOn w:val="Normal"/>
    <w:uiPriority w:val="34"/>
    <w:qFormat/>
    <w:rsid w:val="00C6443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729D4"/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729D4"/>
    <w:rPr>
      <w:rFonts w:ascii="Times New Roman" w:eastAsia="Times New Roman" w:hAnsi="Times New Roman" w:cs="Times New Roman"/>
      <w:sz w:val="18"/>
      <w:szCs w:val="18"/>
      <w:lang w:val="en-US"/>
    </w:rPr>
  </w:style>
  <w:style w:type="character" w:styleId="Marquedecommentaire">
    <w:name w:val="annotation reference"/>
    <w:basedOn w:val="Policepardfaut"/>
    <w:uiPriority w:val="99"/>
    <w:semiHidden/>
    <w:unhideWhenUsed/>
    <w:rsid w:val="00A64481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A64481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A64481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A6448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A64481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normaltextrun">
    <w:name w:val="normaltextrun"/>
    <w:basedOn w:val="Policepardfaut"/>
    <w:rsid w:val="00A11FF5"/>
  </w:style>
  <w:style w:type="character" w:customStyle="1" w:styleId="eop">
    <w:name w:val="eop"/>
    <w:basedOn w:val="Policepardfaut"/>
    <w:rsid w:val="00A11FF5"/>
  </w:style>
  <w:style w:type="paragraph" w:styleId="En-tte">
    <w:name w:val="header"/>
    <w:basedOn w:val="Normal"/>
    <w:link w:val="En-tteCar"/>
    <w:uiPriority w:val="99"/>
    <w:unhideWhenUsed/>
    <w:rsid w:val="00930FF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30FF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930FF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30FF8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709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7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2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129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Madinina</dc:creator>
  <cp:keywords/>
  <dc:description/>
  <cp:lastModifiedBy>Camille Fiancette</cp:lastModifiedBy>
  <cp:revision>5</cp:revision>
  <cp:lastPrinted>2021-06-23T15:36:00Z</cp:lastPrinted>
  <dcterms:created xsi:type="dcterms:W3CDTF">2024-09-12T09:49:00Z</dcterms:created>
  <dcterms:modified xsi:type="dcterms:W3CDTF">2024-12-02T08:39:00Z</dcterms:modified>
</cp:coreProperties>
</file>